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99" w:rsidRPr="001578F5" w:rsidRDefault="00246899" w:rsidP="00246899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0457E" w:rsidRDefault="002E36ED" w:rsidP="002468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Arial" w:hAnsi="Arial" w:cs="Arial"/>
          <w:b/>
          <w:color w:val="000000"/>
          <w:szCs w:val="24"/>
          <w:lang w:val="en-GB"/>
        </w:rPr>
      </w:pPr>
      <w:r>
        <w:rPr>
          <w:rFonts w:ascii="Arial" w:hAnsi="Arial" w:cs="Arial"/>
          <w:b/>
          <w:color w:val="000000"/>
          <w:szCs w:val="24"/>
          <w:lang w:val="en-GB"/>
        </w:rPr>
        <w:t>Cover t</w:t>
      </w:r>
      <w:r w:rsidR="00F0457E">
        <w:rPr>
          <w:rFonts w:ascii="Arial" w:hAnsi="Arial" w:cs="Arial"/>
          <w:b/>
          <w:color w:val="000000"/>
          <w:szCs w:val="24"/>
          <w:lang w:val="en-GB"/>
        </w:rPr>
        <w:t xml:space="preserve">emplate for </w:t>
      </w:r>
      <w:r>
        <w:rPr>
          <w:rFonts w:ascii="Arial" w:hAnsi="Arial" w:cs="Arial"/>
          <w:b/>
          <w:color w:val="000000"/>
          <w:szCs w:val="24"/>
          <w:lang w:val="en-GB"/>
        </w:rPr>
        <w:t>a</w:t>
      </w:r>
      <w:r w:rsidR="00F0457E">
        <w:rPr>
          <w:rFonts w:ascii="Arial" w:hAnsi="Arial" w:cs="Arial"/>
          <w:b/>
          <w:color w:val="000000"/>
          <w:szCs w:val="24"/>
          <w:lang w:val="en-GB"/>
        </w:rPr>
        <w:t xml:space="preserve"> Consortium </w:t>
      </w:r>
      <w:r>
        <w:rPr>
          <w:rFonts w:ascii="Arial" w:hAnsi="Arial" w:cs="Arial"/>
          <w:b/>
          <w:color w:val="000000"/>
          <w:szCs w:val="24"/>
          <w:lang w:val="en-GB"/>
        </w:rPr>
        <w:t xml:space="preserve">Application </w:t>
      </w:r>
      <w:r w:rsidR="002E4035">
        <w:rPr>
          <w:rFonts w:ascii="Arial" w:hAnsi="Arial" w:cs="Arial"/>
          <w:b/>
          <w:color w:val="000000"/>
          <w:szCs w:val="24"/>
          <w:lang w:val="en-GB"/>
        </w:rPr>
        <w:t>(Module</w:t>
      </w:r>
      <w:r w:rsidR="00523714">
        <w:rPr>
          <w:rFonts w:ascii="Arial" w:hAnsi="Arial" w:cs="Arial"/>
          <w:b/>
          <w:color w:val="000000"/>
          <w:szCs w:val="24"/>
          <w:lang w:val="en-GB"/>
        </w:rPr>
        <w:t>s</w:t>
      </w:r>
      <w:r w:rsidR="002E4035">
        <w:rPr>
          <w:rFonts w:ascii="Arial" w:hAnsi="Arial" w:cs="Arial"/>
          <w:b/>
          <w:color w:val="000000"/>
          <w:szCs w:val="24"/>
          <w:lang w:val="en-GB"/>
        </w:rPr>
        <w:t xml:space="preserve"> 1-3)</w:t>
      </w:r>
    </w:p>
    <w:p w:rsidR="00246899" w:rsidRPr="002E36ED" w:rsidRDefault="00246899" w:rsidP="002468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Arial" w:hAnsi="Arial" w:cs="Arial"/>
          <w:b/>
          <w:color w:val="000000"/>
          <w:szCs w:val="24"/>
          <w:lang w:val="en-US"/>
        </w:rPr>
      </w:pPr>
      <w:proofErr w:type="gramStart"/>
      <w:r w:rsidRPr="001F0743">
        <w:rPr>
          <w:rFonts w:ascii="Arial" w:hAnsi="Arial" w:cs="Arial"/>
          <w:b/>
          <w:color w:val="000000"/>
          <w:szCs w:val="24"/>
          <w:lang w:val="en-GB"/>
        </w:rPr>
        <w:t>within</w:t>
      </w:r>
      <w:proofErr w:type="gramEnd"/>
      <w:r w:rsidRPr="001F0743">
        <w:rPr>
          <w:rFonts w:ascii="Arial" w:hAnsi="Arial" w:cs="Arial"/>
          <w:b/>
          <w:color w:val="000000"/>
          <w:szCs w:val="24"/>
          <w:lang w:val="en-GB"/>
        </w:rPr>
        <w:t xml:space="preserve"> the</w:t>
      </w:r>
      <w:r w:rsidR="002E36ED">
        <w:rPr>
          <w:rFonts w:ascii="Arial" w:hAnsi="Arial" w:cs="Arial"/>
          <w:b/>
          <w:color w:val="000000"/>
          <w:szCs w:val="24"/>
          <w:lang w:val="en-GB"/>
        </w:rPr>
        <w:t xml:space="preserve"> </w:t>
      </w:r>
      <w:r w:rsidRPr="002E36ED">
        <w:rPr>
          <w:rFonts w:ascii="Arial" w:hAnsi="Arial" w:cs="Arial"/>
          <w:b/>
          <w:color w:val="000000"/>
          <w:szCs w:val="24"/>
          <w:lang w:val="en-US"/>
        </w:rPr>
        <w:t>„</w:t>
      </w:r>
      <w:r w:rsidR="002E36ED">
        <w:rPr>
          <w:rFonts w:ascii="Arial" w:hAnsi="Arial" w:cs="Arial"/>
          <w:b/>
          <w:color w:val="000000"/>
          <w:szCs w:val="24"/>
          <w:lang w:val="en-US"/>
        </w:rPr>
        <w:t xml:space="preserve">Funding announcement for research on COVID-19 in the wake of the Sars-CoV-2 outbreak” </w:t>
      </w:r>
    </w:p>
    <w:p w:rsidR="00246899" w:rsidRPr="002E36ED" w:rsidRDefault="00246899" w:rsidP="00246899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val="en-US" w:eastAsia="zh-CN"/>
        </w:rPr>
      </w:pPr>
    </w:p>
    <w:p w:rsidR="00AE0147" w:rsidRPr="002155E5" w:rsidRDefault="002E36ED" w:rsidP="00246899">
      <w:pPr>
        <w:autoSpaceDE w:val="0"/>
        <w:autoSpaceDN w:val="0"/>
        <w:adjustRightInd w:val="0"/>
        <w:jc w:val="both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This template is designed to give an overview of the entire research consortium. The maximum number of pages used must not exceed three pages including the references provided.</w:t>
      </w:r>
      <w:r w:rsidR="00AE0147"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 In addition to this cover template, the individual research projects within the network, that is a maximum of three subprojects at three institutions, should use the appropriate template for application. In the event that clinical or epidemiological studies are planned, please refer to the templates for a clinical trial and an epidemiological study, respectively. For all other types of research projects foreseen (including ELSI or animal research), please use the template for a research project provided. </w:t>
      </w: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Please put all documents together in</w:t>
      </w:r>
      <w:r w:rsidR="00AE0147"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to one PDF-file. </w:t>
      </w:r>
    </w:p>
    <w:p w:rsidR="00246899" w:rsidRPr="00F92685" w:rsidRDefault="00AE0147" w:rsidP="00246899">
      <w:pPr>
        <w:autoSpaceDE w:val="0"/>
        <w:autoSpaceDN w:val="0"/>
        <w:adjustRightInd w:val="0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When filling out the templates, please not</w:t>
      </w:r>
      <w:r w:rsid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e</w:t>
      </w: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 that t</w:t>
      </w:r>
      <w:r w:rsidR="002E36ED"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he entries in italics are intended as information for the application and must be deleted before submitting the application. Please make an entry for each heading.</w:t>
      </w:r>
      <w:r w:rsid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 P</w:t>
      </w:r>
      <w:r w:rsidR="0016141D" w:rsidRP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lease prepare your application in English not exce</w:t>
      </w:r>
      <w:r w:rsid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eding </w:t>
      </w:r>
      <w:r w:rsidR="002969D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three</w:t>
      </w:r>
      <w:r w:rsid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 </w:t>
      </w:r>
      <w:proofErr w:type="gramStart"/>
      <w:r w:rsid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pages  (</w:t>
      </w:r>
      <w:proofErr w:type="gramEnd"/>
      <w:r w:rsid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DIN A4, 11</w:t>
      </w:r>
      <w:r w:rsidR="0016141D" w:rsidRP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 point Arial and 9 point Arial for the synopsis and references, margins of at least 2 cm and single-spaced lines)</w:t>
      </w:r>
      <w:r w:rsidR="0016141D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.</w:t>
      </w:r>
    </w:p>
    <w:p w:rsidR="00AE0147" w:rsidRPr="002155E5" w:rsidRDefault="00AE0147" w:rsidP="00246899">
      <w:pPr>
        <w:autoSpaceDE w:val="0"/>
        <w:autoSpaceDN w:val="0"/>
        <w:adjustRightInd w:val="0"/>
        <w:jc w:val="both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183"/>
      </w:tblGrid>
      <w:tr w:rsidR="00246899" w:rsidRPr="0016141D" w:rsidTr="00523714">
        <w:tc>
          <w:tcPr>
            <w:tcW w:w="91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246899" w:rsidRPr="002155E5" w:rsidRDefault="00246899" w:rsidP="0052371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SYNOPSIS</w:t>
            </w:r>
            <w:r w:rsidRPr="002155E5"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  <w:t xml:space="preserve"> </w:t>
            </w:r>
            <w:r w:rsidR="00523714"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(maximum of 1 page)</w:t>
            </w:r>
          </w:p>
        </w:tc>
      </w:tr>
      <w:tr w:rsidR="00246899" w:rsidRPr="0016141D" w:rsidTr="00523714">
        <w:tc>
          <w:tcPr>
            <w:tcW w:w="2997" w:type="dxa"/>
            <w:tcBorders>
              <w:top w:val="single" w:sz="4" w:space="0" w:color="auto"/>
            </w:tcBorders>
            <w:shd w:val="clear" w:color="auto" w:fill="auto"/>
          </w:tcPr>
          <w:p w:rsidR="00EA3005" w:rsidRPr="002155E5" w:rsidRDefault="00EA3005" w:rsidP="0052371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Modul</w:t>
            </w:r>
            <w:r w:rsidR="00523714"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e</w:t>
            </w: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 xml:space="preserve"> (1, 2 </w:t>
            </w:r>
            <w:r w:rsidR="00523714"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or</w:t>
            </w: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 xml:space="preserve"> 3)</w:t>
            </w:r>
          </w:p>
        </w:tc>
        <w:tc>
          <w:tcPr>
            <w:tcW w:w="6183" w:type="dxa"/>
            <w:tcBorders>
              <w:top w:val="single" w:sz="4" w:space="0" w:color="auto"/>
            </w:tcBorders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</w:tr>
      <w:tr w:rsidR="00EA3005" w:rsidRPr="006F00CF" w:rsidTr="00246899">
        <w:tc>
          <w:tcPr>
            <w:tcW w:w="2997" w:type="dxa"/>
            <w:tcBorders>
              <w:top w:val="single" w:sz="4" w:space="0" w:color="auto"/>
            </w:tcBorders>
            <w:shd w:val="clear" w:color="auto" w:fill="auto"/>
          </w:tcPr>
          <w:p w:rsidR="00EA3005" w:rsidRPr="002155E5" w:rsidRDefault="00EA3005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Applicant/ Coordinator</w:t>
            </w:r>
          </w:p>
        </w:tc>
        <w:tc>
          <w:tcPr>
            <w:tcW w:w="6183" w:type="dxa"/>
            <w:tcBorders>
              <w:top w:val="single" w:sz="4" w:space="0" w:color="auto"/>
            </w:tcBorders>
            <w:shd w:val="clear" w:color="auto" w:fill="auto"/>
          </w:tcPr>
          <w:p w:rsidR="00EA3005" w:rsidRPr="002155E5" w:rsidRDefault="00EA3005" w:rsidP="009E27F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Tit</w:t>
            </w:r>
            <w:r w:rsidR="00AE0147"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 xml:space="preserve">le Name </w:t>
            </w:r>
          </w:p>
          <w:p w:rsidR="00EA3005" w:rsidRPr="002155E5" w:rsidRDefault="00EA3005" w:rsidP="009E27F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Institut</w:t>
            </w:r>
            <w:r w:rsidR="00AE0147"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e</w:t>
            </w: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/</w:t>
            </w:r>
            <w:r w:rsid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Clinic</w:t>
            </w: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/</w:t>
            </w:r>
            <w:r w:rsidR="00AE0147"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Department</w:t>
            </w:r>
          </w:p>
          <w:p w:rsidR="00EA3005" w:rsidRPr="002155E5" w:rsidRDefault="00AE0147" w:rsidP="009E27F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Institution</w:t>
            </w:r>
            <w:r w:rsidR="00EA3005"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 xml:space="preserve"> </w:t>
            </w:r>
          </w:p>
          <w:p w:rsidR="00EA3005" w:rsidRPr="002155E5" w:rsidRDefault="00AE0147" w:rsidP="009E27F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Postal address</w:t>
            </w:r>
          </w:p>
          <w:p w:rsidR="00EA3005" w:rsidRPr="002155E5" w:rsidRDefault="00AE0147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Phone number, e-mail</w:t>
            </w:r>
          </w:p>
        </w:tc>
      </w:tr>
      <w:tr w:rsidR="00246899" w:rsidRPr="002155E5" w:rsidTr="00523714">
        <w:tc>
          <w:tcPr>
            <w:tcW w:w="2997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Acronym of the Consortium</w:t>
            </w:r>
          </w:p>
        </w:tc>
        <w:tc>
          <w:tcPr>
            <w:tcW w:w="6183" w:type="dxa"/>
            <w:shd w:val="clear" w:color="auto" w:fill="auto"/>
          </w:tcPr>
          <w:p w:rsidR="00246899" w:rsidRPr="002155E5" w:rsidRDefault="00AE0147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/>
                <w:iCs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Cs/>
                <w:i/>
                <w:iCs/>
                <w:color w:val="000000"/>
                <w:sz w:val="22"/>
                <w:szCs w:val="22"/>
                <w:lang w:val="en-GB" w:eastAsia="zh-CN"/>
              </w:rPr>
              <w:t>Acronym of the consortium</w:t>
            </w:r>
          </w:p>
        </w:tc>
      </w:tr>
      <w:tr w:rsidR="00246899" w:rsidRPr="002155E5" w:rsidTr="00523714">
        <w:tc>
          <w:tcPr>
            <w:tcW w:w="2997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Structure of the Consortium</w:t>
            </w:r>
          </w:p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6183" w:type="dxa"/>
            <w:shd w:val="clear" w:color="auto" w:fill="auto"/>
          </w:tcPr>
          <w:p w:rsidR="00246899" w:rsidRPr="002155E5" w:rsidRDefault="00AE0147" w:rsidP="0052371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Structure of the consortium</w:t>
            </w:r>
          </w:p>
        </w:tc>
      </w:tr>
      <w:tr w:rsidR="00246899" w:rsidRPr="006F00CF" w:rsidTr="00523714">
        <w:tc>
          <w:tcPr>
            <w:tcW w:w="2997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Summary of the Proposal</w:t>
            </w:r>
          </w:p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6183" w:type="dxa"/>
            <w:shd w:val="clear" w:color="auto" w:fill="auto"/>
          </w:tcPr>
          <w:p w:rsidR="00246899" w:rsidRPr="002155E5" w:rsidRDefault="006D30EA" w:rsidP="0007204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Please briefly summarize the scientific goals of the consortium (max. 1800 characters incl. spaces)</w:t>
            </w:r>
          </w:p>
        </w:tc>
      </w:tr>
      <w:tr w:rsidR="00246899" w:rsidRPr="006F00CF" w:rsidTr="00523714">
        <w:tc>
          <w:tcPr>
            <w:tcW w:w="2997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 xml:space="preserve">Requested Funding for the Consortium </w:t>
            </w:r>
          </w:p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6183" w:type="dxa"/>
            <w:shd w:val="clear" w:color="auto" w:fill="auto"/>
          </w:tcPr>
          <w:p w:rsidR="00246899" w:rsidRPr="002155E5" w:rsidRDefault="006D30EA" w:rsidP="0052371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  <w:t>Total funding amount requested (BMBF share excluding project lump sum or overhead costs; for SMEs funding rate 50%) for the entire network for the requested funding period in €</w:t>
            </w:r>
          </w:p>
        </w:tc>
      </w:tr>
      <w:tr w:rsidR="006D30EA" w:rsidRPr="006F00CF" w:rsidTr="00523714">
        <w:tc>
          <w:tcPr>
            <w:tcW w:w="2997" w:type="dxa"/>
            <w:shd w:val="clear" w:color="auto" w:fill="auto"/>
          </w:tcPr>
          <w:p w:rsidR="006D30EA" w:rsidRPr="002155E5" w:rsidRDefault="006D30EA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Requested Funding Period</w:t>
            </w:r>
          </w:p>
        </w:tc>
        <w:tc>
          <w:tcPr>
            <w:tcW w:w="6183" w:type="dxa"/>
            <w:shd w:val="clear" w:color="auto" w:fill="auto"/>
          </w:tcPr>
          <w:p w:rsidR="006D30EA" w:rsidRPr="002155E5" w:rsidRDefault="006D30EA" w:rsidP="00A114B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/>
                <w:iCs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Cs/>
                <w:i/>
                <w:iCs/>
                <w:color w:val="000000"/>
                <w:sz w:val="22"/>
                <w:szCs w:val="22"/>
                <w:lang w:val="en-GB" w:eastAsia="zh-CN"/>
              </w:rPr>
              <w:t>The maximum possible funding period is 18 months.</w:t>
            </w:r>
          </w:p>
        </w:tc>
      </w:tr>
    </w:tbl>
    <w:p w:rsidR="00246899" w:rsidRPr="002155E5" w:rsidRDefault="00246899" w:rsidP="00246899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val="en-GB" w:eastAsia="zh-CN"/>
        </w:rPr>
      </w:pPr>
    </w:p>
    <w:p w:rsidR="00246899" w:rsidRPr="002155E5" w:rsidRDefault="00246899" w:rsidP="0052371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eastAsia="SimSun" w:hAnsi="Arial" w:cs="Arial"/>
          <w:b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b/>
          <w:color w:val="000000"/>
          <w:sz w:val="22"/>
          <w:szCs w:val="22"/>
          <w:lang w:val="en-GB" w:eastAsia="zh-CN"/>
        </w:rPr>
        <w:t>Aims and Structure of the Consortium</w:t>
      </w:r>
    </w:p>
    <w:p w:rsidR="00246899" w:rsidRPr="002155E5" w:rsidRDefault="00246899" w:rsidP="00246899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  <w:lang w:val="en-GB" w:eastAsia="zh-CN"/>
        </w:rPr>
      </w:pPr>
    </w:p>
    <w:p w:rsidR="00246899" w:rsidRPr="002155E5" w:rsidRDefault="00523714" w:rsidP="00523714">
      <w:pPr>
        <w:autoSpaceDE w:val="0"/>
        <w:autoSpaceDN w:val="0"/>
        <w:adjustRightInd w:val="0"/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>1.1</w:t>
      </w:r>
      <w:r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ab/>
      </w:r>
      <w:r w:rsidR="00246899"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>Aim of the consortium</w:t>
      </w:r>
    </w:p>
    <w:p w:rsidR="00246899" w:rsidRPr="002155E5" w:rsidRDefault="006D30EA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What are the goals of the consortium? Which scientific questions </w:t>
      </w:r>
      <w:r w:rsidR="00091360"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will be addressed</w:t>
      </w: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?</w:t>
      </w: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br/>
        <w:t>The research hypotheses on which the research concept is bas</w:t>
      </w:r>
      <w:r w:rsidR="00091360"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ed should be clearly formulated</w:t>
      </w: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.</w:t>
      </w:r>
      <w:r w:rsidR="00091360"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 The a</w:t>
      </w: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>dded value of the joint work</w:t>
      </w:r>
      <w:r w:rsidR="00091360"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 should be emphasized. </w:t>
      </w:r>
    </w:p>
    <w:p w:rsidR="006D30EA" w:rsidRPr="002155E5" w:rsidRDefault="006D30EA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</w:p>
    <w:p w:rsidR="00246899" w:rsidRPr="002155E5" w:rsidRDefault="002E36ED" w:rsidP="00246899">
      <w:pPr>
        <w:autoSpaceDE w:val="0"/>
        <w:autoSpaceDN w:val="0"/>
        <w:adjustRightInd w:val="0"/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>1</w:t>
      </w:r>
      <w:r w:rsidR="00246899"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>.2</w:t>
      </w:r>
      <w:r w:rsidR="00246899"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ab/>
        <w:t>Structure of the consortium</w:t>
      </w:r>
    </w:p>
    <w:p w:rsidR="00246899" w:rsidRPr="002155E5" w:rsidRDefault="00091360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What is the structure of the consortium? Which partners are participating in the consortium with which tasks? Please also comment on possible cooperation with partners outside the consortium at a national or international level. </w:t>
      </w:r>
    </w:p>
    <w:p w:rsidR="00246899" w:rsidRPr="002155E5" w:rsidRDefault="00246899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228"/>
        <w:gridCol w:w="4294"/>
        <w:gridCol w:w="991"/>
      </w:tblGrid>
      <w:tr w:rsidR="00246899" w:rsidRPr="002155E5" w:rsidTr="008D4D92">
        <w:tc>
          <w:tcPr>
            <w:tcW w:w="1701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268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Affiliation</w:t>
            </w:r>
          </w:p>
        </w:tc>
        <w:tc>
          <w:tcPr>
            <w:tcW w:w="4395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Responsibility/ Role/ Contribution</w:t>
            </w:r>
          </w:p>
        </w:tc>
        <w:tc>
          <w:tcPr>
            <w:tcW w:w="992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Sub-</w:t>
            </w: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lastRenderedPageBreak/>
              <w:t>Project no.</w:t>
            </w:r>
          </w:p>
        </w:tc>
      </w:tr>
      <w:tr w:rsidR="00246899" w:rsidRPr="002155E5" w:rsidTr="008D4D92">
        <w:tc>
          <w:tcPr>
            <w:tcW w:w="1701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92" w:type="dxa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</w:tr>
      <w:tr w:rsidR="00246899" w:rsidRPr="002155E5" w:rsidTr="008D4D92">
        <w:tc>
          <w:tcPr>
            <w:tcW w:w="1701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92" w:type="dxa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</w:tr>
      <w:tr w:rsidR="00246899" w:rsidRPr="002155E5" w:rsidTr="008D4D92">
        <w:tc>
          <w:tcPr>
            <w:tcW w:w="1701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992" w:type="dxa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val="en-GB" w:eastAsia="zh-CN"/>
              </w:rPr>
            </w:pPr>
          </w:p>
        </w:tc>
      </w:tr>
    </w:tbl>
    <w:p w:rsidR="00246899" w:rsidRPr="002155E5" w:rsidRDefault="00246899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</w:p>
    <w:p w:rsidR="00246899" w:rsidRPr="002155E5" w:rsidRDefault="002E36ED" w:rsidP="00246899">
      <w:pPr>
        <w:autoSpaceDE w:val="0"/>
        <w:autoSpaceDN w:val="0"/>
        <w:adjustRightInd w:val="0"/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>1.3</w:t>
      </w:r>
      <w:r w:rsidR="00246899"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ab/>
        <w:t xml:space="preserve">Work Plan </w:t>
      </w:r>
      <w:r w:rsidR="00473B16" w:rsidRPr="002155E5">
        <w:rPr>
          <w:rFonts w:ascii="Arial" w:eastAsia="SimSun" w:hAnsi="Arial" w:cs="Arial"/>
          <w:b/>
          <w:i/>
          <w:color w:val="000000"/>
          <w:sz w:val="22"/>
          <w:szCs w:val="22"/>
          <w:lang w:val="en-GB" w:eastAsia="zh-CN"/>
        </w:rPr>
        <w:t>and financial summary</w:t>
      </w:r>
    </w:p>
    <w:p w:rsidR="00091360" w:rsidRPr="002155E5" w:rsidRDefault="00091360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Briefly describe the work plan of the consortium: What should be done specifically? How will the above goals be achieved? </w:t>
      </w:r>
    </w:p>
    <w:p w:rsidR="00246899" w:rsidRPr="002155E5" w:rsidRDefault="00091360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Please also fill out the table provided below: </w:t>
      </w:r>
    </w:p>
    <w:p w:rsidR="00246899" w:rsidRPr="002155E5" w:rsidRDefault="00246899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467"/>
        <w:gridCol w:w="1535"/>
        <w:gridCol w:w="2711"/>
        <w:gridCol w:w="1478"/>
      </w:tblGrid>
      <w:tr w:rsidR="00246899" w:rsidRPr="006F00CF" w:rsidTr="002E36ED">
        <w:tc>
          <w:tcPr>
            <w:tcW w:w="989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Sub-Project no.</w:t>
            </w:r>
          </w:p>
        </w:tc>
        <w:tc>
          <w:tcPr>
            <w:tcW w:w="2467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Method</w:t>
            </w:r>
          </w:p>
        </w:tc>
        <w:tc>
          <w:tcPr>
            <w:tcW w:w="1535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Material</w:t>
            </w:r>
          </w:p>
        </w:tc>
        <w:tc>
          <w:tcPr>
            <w:tcW w:w="2711" w:type="dxa"/>
            <w:shd w:val="clear" w:color="auto" w:fill="E6E6E6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Aim</w:t>
            </w:r>
          </w:p>
        </w:tc>
        <w:tc>
          <w:tcPr>
            <w:tcW w:w="1478" w:type="dxa"/>
            <w:shd w:val="clear" w:color="auto" w:fill="E6E6E6"/>
          </w:tcPr>
          <w:p w:rsidR="00246899" w:rsidRPr="002155E5" w:rsidRDefault="002E36ED" w:rsidP="008D4D9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val="en-GB" w:eastAsia="zh-CN"/>
              </w:rPr>
              <w:t>Amount of funding requested (excl. overhead)</w:t>
            </w:r>
          </w:p>
        </w:tc>
      </w:tr>
      <w:tr w:rsidR="00246899" w:rsidRPr="002155E5" w:rsidTr="002E36ED">
        <w:tc>
          <w:tcPr>
            <w:tcW w:w="989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2467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  <w:t>Animal study</w:t>
            </w:r>
          </w:p>
        </w:tc>
        <w:tc>
          <w:tcPr>
            <w:tcW w:w="1535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2155E5"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  <w:t>mice</w:t>
            </w:r>
          </w:p>
        </w:tc>
        <w:tc>
          <w:tcPr>
            <w:tcW w:w="2711" w:type="dxa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478" w:type="dxa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</w:tr>
      <w:tr w:rsidR="00246899" w:rsidRPr="002155E5" w:rsidTr="002E36ED">
        <w:tc>
          <w:tcPr>
            <w:tcW w:w="989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2467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2711" w:type="dxa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478" w:type="dxa"/>
          </w:tcPr>
          <w:p w:rsidR="00246899" w:rsidRPr="002155E5" w:rsidRDefault="00246899" w:rsidP="008D4D9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</w:tr>
    </w:tbl>
    <w:p w:rsidR="00246899" w:rsidRPr="002155E5" w:rsidRDefault="00246899" w:rsidP="00246899">
      <w:pPr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</w:pPr>
    </w:p>
    <w:p w:rsidR="00246899" w:rsidRPr="002155E5" w:rsidRDefault="00246899" w:rsidP="002E36ED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eastAsia="SimSun" w:hAnsi="Arial" w:cs="Arial"/>
          <w:b/>
          <w:color w:val="000000"/>
          <w:sz w:val="22"/>
          <w:szCs w:val="22"/>
          <w:lang w:val="en-GB" w:eastAsia="zh-CN"/>
        </w:rPr>
      </w:pPr>
      <w:r w:rsidRPr="002155E5">
        <w:rPr>
          <w:rFonts w:ascii="Arial" w:eastAsia="SimSun" w:hAnsi="Arial" w:cs="Arial"/>
          <w:b/>
          <w:color w:val="000000"/>
          <w:sz w:val="22"/>
          <w:szCs w:val="22"/>
          <w:lang w:val="en-GB" w:eastAsia="zh-CN"/>
        </w:rPr>
        <w:t>References</w:t>
      </w:r>
    </w:p>
    <w:p w:rsidR="00A157A8" w:rsidRPr="002E36ED" w:rsidRDefault="002E36ED" w:rsidP="00246899">
      <w:pPr>
        <w:rPr>
          <w:lang w:val="en-US"/>
        </w:rPr>
      </w:pPr>
      <w:r w:rsidRPr="002155E5">
        <w:rPr>
          <w:rFonts w:ascii="Arial" w:eastAsia="SimSun" w:hAnsi="Arial" w:cs="Arial"/>
          <w:i/>
          <w:color w:val="000000"/>
          <w:sz w:val="22"/>
          <w:szCs w:val="22"/>
          <w:lang w:val="en-GB" w:eastAsia="zh-CN"/>
        </w:rPr>
        <w:t xml:space="preserve">Please list the five most relevant publications for the project in the last five </w:t>
      </w:r>
      <w:r w:rsidR="002155E5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years.</w:t>
      </w:r>
    </w:p>
    <w:sectPr w:rsidR="00A157A8" w:rsidRPr="002E3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99" w:rsidRDefault="00246899" w:rsidP="00246899">
      <w:r>
        <w:separator/>
      </w:r>
    </w:p>
  </w:endnote>
  <w:endnote w:type="continuationSeparator" w:id="0">
    <w:p w:rsidR="00246899" w:rsidRDefault="00246899" w:rsidP="0024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99" w:rsidRDefault="00246899" w:rsidP="00246899">
      <w:r>
        <w:separator/>
      </w:r>
    </w:p>
  </w:footnote>
  <w:footnote w:type="continuationSeparator" w:id="0">
    <w:p w:rsidR="00246899" w:rsidRDefault="00246899" w:rsidP="0024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BF7"/>
    <w:multiLevelType w:val="multilevel"/>
    <w:tmpl w:val="F210F57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821116"/>
    <w:multiLevelType w:val="hybridMultilevel"/>
    <w:tmpl w:val="5FD60604"/>
    <w:lvl w:ilvl="0" w:tplc="6840F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55DE"/>
    <w:multiLevelType w:val="hybridMultilevel"/>
    <w:tmpl w:val="763655FC"/>
    <w:lvl w:ilvl="0" w:tplc="DDACA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9"/>
    <w:rsid w:val="0004621B"/>
    <w:rsid w:val="0007204A"/>
    <w:rsid w:val="00091360"/>
    <w:rsid w:val="00145BAE"/>
    <w:rsid w:val="0016141D"/>
    <w:rsid w:val="002155E5"/>
    <w:rsid w:val="00246899"/>
    <w:rsid w:val="002969D5"/>
    <w:rsid w:val="002E36ED"/>
    <w:rsid w:val="002E4035"/>
    <w:rsid w:val="00361C78"/>
    <w:rsid w:val="00473B16"/>
    <w:rsid w:val="00523714"/>
    <w:rsid w:val="00560B95"/>
    <w:rsid w:val="006C1606"/>
    <w:rsid w:val="006D30EA"/>
    <w:rsid w:val="006F00CF"/>
    <w:rsid w:val="00A157A8"/>
    <w:rsid w:val="00AE0147"/>
    <w:rsid w:val="00B5708E"/>
    <w:rsid w:val="00B84853"/>
    <w:rsid w:val="00C279BF"/>
    <w:rsid w:val="00CB73A7"/>
    <w:rsid w:val="00EA3005"/>
    <w:rsid w:val="00F0457E"/>
    <w:rsid w:val="00F05BEF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68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6899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styleId="Funotenzeichen">
    <w:name w:val="footnote reference"/>
    <w:rsid w:val="00246899"/>
    <w:rPr>
      <w:vertAlign w:val="superscript"/>
    </w:rPr>
  </w:style>
  <w:style w:type="character" w:styleId="Kommentarzeichen">
    <w:name w:val="annotation reference"/>
    <w:uiPriority w:val="99"/>
    <w:semiHidden/>
    <w:rsid w:val="00246899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2468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246899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8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899"/>
    <w:rPr>
      <w:rFonts w:ascii="Tahoma" w:eastAsia="Times New Roman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0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0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0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0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3714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2E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68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6899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styleId="Funotenzeichen">
    <w:name w:val="footnote reference"/>
    <w:rsid w:val="00246899"/>
    <w:rPr>
      <w:vertAlign w:val="superscript"/>
    </w:rPr>
  </w:style>
  <w:style w:type="character" w:styleId="Kommentarzeichen">
    <w:name w:val="annotation reference"/>
    <w:uiPriority w:val="99"/>
    <w:semiHidden/>
    <w:rsid w:val="00246899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2468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246899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8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899"/>
    <w:rPr>
      <w:rFonts w:ascii="Tahoma" w:eastAsia="Times New Roman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0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0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0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0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3714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2E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4B8D-E88D-435B-9503-3F3CABD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Cruz, Laura</dc:creator>
  <cp:lastModifiedBy>Reinhardt, Yvonne ( GE-IKG )</cp:lastModifiedBy>
  <cp:revision>2</cp:revision>
  <dcterms:created xsi:type="dcterms:W3CDTF">2020-03-06T11:06:00Z</dcterms:created>
  <dcterms:modified xsi:type="dcterms:W3CDTF">2020-03-06T11:06:00Z</dcterms:modified>
</cp:coreProperties>
</file>